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0"/>
        <w:gridCol w:w="4538"/>
        <w:gridCol w:w="1707"/>
      </w:tblGrid>
      <w:tr w:rsidR="002C257B" w:rsidRPr="00B5347B" w:rsidTr="00572505">
        <w:trPr>
          <w:trHeight w:val="474"/>
        </w:trPr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Дизайн костюма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Казанский колледж технологии и дизайна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16 - 17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Обслуживание авиационной техники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Казанский авиационно-технический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16 - 18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Дорожные машины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Казанский автотранспортный техникум им. </w:t>
            </w:r>
            <w:proofErr w:type="gramStart"/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Обыденного</w:t>
            </w:r>
            <w:proofErr w:type="gramEnd"/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17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Лабораторный химический анализ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Техникум нефтехимии и нефтепереработки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17 - 18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Плотницкое дело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Казанский колледж коммунального хозяйства и строительства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17 - 18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Кузовной ремонт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Камский государственный автомеханический техникум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17 - 18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Техническое обслуживание медицинской техники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Казанский </w:t>
            </w:r>
            <w:proofErr w:type="spellStart"/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радиомеханический</w:t>
            </w:r>
            <w:proofErr w:type="spellEnd"/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17 - 20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Колледж малого бизнеса и предпринимательства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Механик сельскохозяйственных машин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B5347B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аграрный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jc w:val="center"/>
              <w:textAlignment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347B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Сельскохозяйственные машины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Сармановский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аграрный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Нижнекамский агропромышленный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Выпечка хлебобулочных изделий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Международный колледж сервиса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18 - 21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Автопокраска</w:t>
            </w:r>
            <w:proofErr w:type="spellEnd"/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Елабужский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18 - 21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Осетинские пироги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Международный колледж сервиса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18 - 21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Кондитерское дело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Международный колледж сервиса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18 - 21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Поварское дело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Международный колледж сервиса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18 - 21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Парикмахерское искусство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Профессиональный колледж №41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18 - 21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Ювелирное дело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 xml:space="preserve">Казанский техникум народных </w:t>
            </w:r>
            <w:r w:rsidRPr="00B5347B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промыслов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18 - 21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Сантехника и отопление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Нижнекамский агропромышленный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19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Программные решения для бизнеса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Альметьевский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политехнический техникум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19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Сварочные технологии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политехнический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19 - 20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Видеомонтаж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техникум информационных технологий и связи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19 - 20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Сухое строительство и штукатурные работы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Нижнекамский агропромышленный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20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Облицовка плиткой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строительный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24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Столярное дело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колледж коммунального хозяйства и строительства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24 - 25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Дошкольное воспитание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педагогический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24 - 26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Обработка листового металла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авиационно-технический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25 - 27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Бугульминский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строительно-технический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25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Лабораторный медицинский техник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25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Графический дизайн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техникум информационных технологий и связи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26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Кирпичная кладка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строительный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26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Веб-дизайн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техникум информационных технологий и связи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26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техникум информационных технологий и связи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26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Фрезерные работы на </w:t>
            </w: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станках с ЧПУ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Технический колледж имени </w:t>
            </w: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lastRenderedPageBreak/>
              <w:t>В.Д.Поташова</w:t>
            </w:r>
            <w:proofErr w:type="spellEnd"/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27 - 28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Промышленная автоматика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механический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27 - 28 марта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Электромонтаж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энергетический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 апреля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Мобильная робототехника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техникум информационных технологий и связи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7 апреля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Электроника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 xml:space="preserve">Казанский </w:t>
            </w: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радиомеханический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7 - 10 апреля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Краснодеревщик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строительный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15 апреля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Спасательные работы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Тетюшский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22 апреля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Инструктор по горному туризму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47B">
              <w:rPr>
                <w:rFonts w:ascii="Times New Roman" w:hAnsi="Times New Roman"/>
                <w:sz w:val="24"/>
                <w:szCs w:val="24"/>
              </w:rPr>
              <w:t>Тетюшский</w:t>
            </w:r>
            <w:proofErr w:type="spellEnd"/>
            <w:r w:rsidRPr="00B5347B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23 апреля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Ландшафтный дизайн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строительный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28 апреля</w:t>
            </w:r>
          </w:p>
        </w:tc>
      </w:tr>
      <w:tr w:rsidR="002C257B" w:rsidRPr="00B5347B" w:rsidTr="00572505"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b/>
                <w:bCs/>
                <w:sz w:val="24"/>
                <w:szCs w:val="24"/>
              </w:rPr>
              <w:t>Камнетёсное дело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B5347B">
              <w:rPr>
                <w:rFonts w:ascii="Times New Roman" w:hAnsi="Times New Roman"/>
                <w:sz w:val="24"/>
                <w:szCs w:val="24"/>
              </w:rPr>
              <w:t>Казанский строительный колледж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257B" w:rsidRPr="00B5347B" w:rsidRDefault="002C257B" w:rsidP="0057250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5E7" w:rsidRDefault="00EA05E7">
      <w:bookmarkStart w:id="0" w:name="_GoBack"/>
      <w:bookmarkEnd w:id="0"/>
    </w:p>
    <w:sectPr w:rsidR="00EA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7B"/>
    <w:rsid w:val="002C257B"/>
    <w:rsid w:val="00E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7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7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2015-03-16T11:53:00Z</dcterms:created>
  <dcterms:modified xsi:type="dcterms:W3CDTF">2015-03-16T11:54:00Z</dcterms:modified>
</cp:coreProperties>
</file>